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方正小标宋简体" w:hAnsi="方正小标宋简体" w:eastAsia="方正小标宋简体" w:cs="方正小标宋简体"/>
          <w:bCs/>
          <w:w w:val="80"/>
          <w:sz w:val="40"/>
          <w:szCs w:val="40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w w:val="8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w w:val="80"/>
          <w:sz w:val="44"/>
          <w:szCs w:val="44"/>
        </w:rPr>
        <w:t>漯河市阶段性支持企业缓缴住房公积金申请表</w:t>
      </w:r>
    </w:p>
    <w:bookmarkEnd w:id="0"/>
    <w:tbl>
      <w:tblPr>
        <w:tblStyle w:val="3"/>
        <w:tblW w:w="9257" w:type="dxa"/>
        <w:tblInd w:w="-2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332"/>
        <w:gridCol w:w="10"/>
        <w:gridCol w:w="2677"/>
        <w:gridCol w:w="1169"/>
        <w:gridCol w:w="1156"/>
        <w:gridCol w:w="15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spacing w:val="2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单位名称</w:t>
            </w:r>
          </w:p>
        </w:tc>
        <w:tc>
          <w:tcPr>
            <w:tcW w:w="51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联 系 人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单位住房公积金账号</w:t>
            </w:r>
          </w:p>
        </w:tc>
        <w:tc>
          <w:tcPr>
            <w:tcW w:w="51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联系电话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pacing w:val="2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通讯地址</w:t>
            </w:r>
          </w:p>
        </w:tc>
        <w:tc>
          <w:tcPr>
            <w:tcW w:w="51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邮    编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4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缴存信息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缴存人数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缴存基数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总额（元）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4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缴存比例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个人：   ％   单位：  ％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月缴存总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额（元）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7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16"/>
              </w:rPr>
              <w:t>按当前缴存比例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住房公积金缴存至</w:t>
            </w:r>
          </w:p>
        </w:tc>
        <w:tc>
          <w:tcPr>
            <w:tcW w:w="65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7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申请缓缴期限</w:t>
            </w:r>
          </w:p>
        </w:tc>
        <w:tc>
          <w:tcPr>
            <w:tcW w:w="65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个月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月至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7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申请原因</w:t>
            </w:r>
          </w:p>
        </w:tc>
        <w:tc>
          <w:tcPr>
            <w:tcW w:w="65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受新冠肺炎疫情影响，暂时性生产经营困难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25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补缴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住房公积金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承诺：同意于缓缴期满后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1个月内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及时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足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额补缴应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缴存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的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住房公积金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96" w:firstLineChars="600"/>
              <w:textAlignment w:val="auto"/>
              <w:rPr>
                <w:rFonts w:ascii="宋体" w:hAnsi="宋体" w:eastAsia="宋体" w:cs="宋体"/>
                <w:sz w:val="22"/>
                <w:szCs w:val="16"/>
              </w:rPr>
            </w:pPr>
          </w:p>
          <w:p>
            <w:pPr>
              <w:ind w:firstLine="1296" w:firstLineChars="60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法人代表（签字）：                        企业或单位（公章）：</w:t>
            </w:r>
          </w:p>
          <w:p>
            <w:pPr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atLeast"/>
        </w:trPr>
        <w:tc>
          <w:tcPr>
            <w:tcW w:w="925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受理人意见：  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审核人意见：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                   漯河市住房公积金中心</w:t>
            </w:r>
          </w:p>
          <w:p>
            <w:pPr>
              <w:ind w:firstLine="432" w:firstLineChars="200"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                     （盖章）：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300" w:lineRule="auto"/>
        <w:rPr>
          <w:rFonts w:hint="default"/>
          <w:sz w:val="22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2"/>
          <w:szCs w:val="16"/>
        </w:rPr>
        <w:t>单位经办人签字：</w:t>
      </w:r>
      <w:r>
        <w:rPr>
          <w:rFonts w:hint="eastAsia" w:ascii="宋体" w:hAnsi="宋体" w:eastAsia="宋体" w:cs="宋体"/>
          <w:sz w:val="20"/>
          <w:szCs w:val="20"/>
        </w:rPr>
        <w:t xml:space="preserve">                          </w:t>
      </w:r>
      <w:r>
        <w:rPr>
          <w:rFonts w:hint="eastAsia" w:ascii="宋体" w:hAnsi="宋体" w:eastAsia="宋体" w:cs="宋体"/>
          <w:sz w:val="22"/>
          <w:szCs w:val="16"/>
        </w:rPr>
        <w:t xml:space="preserve">联系电话： </w:t>
      </w:r>
      <w:r>
        <w:rPr>
          <w:rFonts w:hint="eastAsia" w:ascii="宋体" w:hAnsi="宋体" w:eastAsia="宋体" w:cs="宋体"/>
          <w:sz w:val="20"/>
          <w:szCs w:val="20"/>
        </w:rPr>
        <w:t xml:space="preserve">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liZjMxMmNmMDU4YjNjNzU1MTg0YjI5NzFhNGUifQ=="/>
  </w:docVars>
  <w:rsids>
    <w:rsidRoot w:val="60D64D57"/>
    <w:rsid w:val="60D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0</Lines>
  <Paragraphs>0</Paragraphs>
  <TotalTime>0</TotalTime>
  <ScaleCrop>false</ScaleCrop>
  <LinksUpToDate>false</LinksUpToDate>
  <CharactersWithSpaces>630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2022-05-11T01:39:00Z</dcterms:created>
  <dc:creator>A姗妞</dc:creator>
  <cp:lastModifiedBy>A姗妞</cp:lastModifiedBy>
  <dcterms:modified xsi:type="dcterms:W3CDTF">2022-05-11T01:40:25Z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6635BD69FFE34F92B50A7B912D8B03D0</vt:lpwstr>
  </property>
</Properties>
</file>