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both"/>
        <w:rPr>
          <w:rFonts w:hint="default" w:ascii="方正小标宋简体" w:hAnsi="方正小标宋简体" w:eastAsia="方正小标宋简体" w:cs="方正小标宋简体"/>
          <w:b w:val="0"/>
          <w:bCs/>
          <w:w w:val="8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w w:val="80"/>
          <w:sz w:val="40"/>
          <w:szCs w:val="40"/>
        </w:rPr>
        <w:t>漯河市阶段性支持企业缓缴住房公积金申请表</w:t>
      </w:r>
    </w:p>
    <w:tbl>
      <w:tblPr>
        <w:tblStyle w:val="5"/>
        <w:tblW w:w="9640" w:type="dxa"/>
        <w:tblInd w:w="-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88"/>
        <w:gridCol w:w="2044"/>
        <w:gridCol w:w="1968"/>
        <w:gridCol w:w="1205"/>
        <w:gridCol w:w="1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spacing w:val="2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2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单位住房公积金账号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通讯地址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申请当月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缴存信息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缴存人数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缴存基数总额（元）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缴存比例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月缴存总额（元）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>住房公积金缴存至</w:t>
            </w:r>
          </w:p>
        </w:tc>
        <w:tc>
          <w:tcPr>
            <w:tcW w:w="8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val="en-US" w:eastAsia="zh-CN"/>
              </w:rPr>
              <w:t>申请缓缴期限</w:t>
            </w:r>
          </w:p>
        </w:tc>
        <w:tc>
          <w:tcPr>
            <w:tcW w:w="817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申请原因</w:t>
            </w:r>
          </w:p>
        </w:tc>
        <w:tc>
          <w:tcPr>
            <w:tcW w:w="8176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受疫情和暴雨洪涝灾害影响，暂时性生产经营困难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</w:trPr>
        <w:tc>
          <w:tcPr>
            <w:tcW w:w="9640" w:type="dxa"/>
            <w:gridSpan w:val="6"/>
            <w:noWrap w:val="0"/>
            <w:vAlign w:val="center"/>
          </w:tcPr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缓缴期满后补缴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住房公积金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承诺：坚决按规定依法及时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额补缴应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缴存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住房公积金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。</w:t>
            </w: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法人代表（签字）：                        单位（公章）：</w:t>
            </w: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287"/>
              </w:tabs>
              <w:spacing w:line="240" w:lineRule="auto"/>
              <w:ind w:firstLine="472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</w:trPr>
        <w:tc>
          <w:tcPr>
            <w:tcW w:w="96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住房公积金中心受理人意见及签章： 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住房公积金中心负责人意见及签章：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6844" w:firstLineChars="2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住房公积金中心盖章：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单位经办人：                      联系电话：           </w:t>
      </w:r>
    </w:p>
    <w:p>
      <w:pPr>
        <w:wordWrap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417EF"/>
    <w:rsid w:val="0E9D556F"/>
    <w:rsid w:val="15E52640"/>
    <w:rsid w:val="16C07680"/>
    <w:rsid w:val="358152F5"/>
    <w:rsid w:val="3994433D"/>
    <w:rsid w:val="3A703447"/>
    <w:rsid w:val="3B1417EF"/>
    <w:rsid w:val="41D04115"/>
    <w:rsid w:val="4EDE6994"/>
    <w:rsid w:val="524362C5"/>
    <w:rsid w:val="5AF4226A"/>
    <w:rsid w:val="752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2020-02-12T06:40:00Z</dcterms:created>
  <dc:creator>張龍</dc:creator>
  <cp:lastModifiedBy>Administrator</cp:lastModifiedBy>
  <cp:lastPrinted>2021-08-13T01:30:00Z</cp:lastPrinted>
  <dcterms:modified xsi:type="dcterms:W3CDTF">2021-08-13T01:51:55Z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